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 xml:space="preserve">                       Банковская отчетность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+--------------+--------------------------------------+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Код кредитной организации (филиала)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|Код территории|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        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по ОКАТО    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по ОКПО     |регистрационный номер|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              |                |(/порядковый номер)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|45            |17504207        |   2110              |</w:t>
      </w:r>
    </w:p>
    <w:p w:rsidR="005367D7" w:rsidRPr="000E37E5" w:rsidRDefault="005367D7" w:rsidP="005367D7">
      <w:pPr>
        <w:pStyle w:val="a3"/>
        <w:jc w:val="right"/>
        <w:rPr>
          <w:rFonts w:ascii="Courier New" w:hAnsi="Courier New" w:cs="Courier New"/>
          <w:b/>
          <w:sz w:val="18"/>
          <w:szCs w:val="18"/>
        </w:rPr>
      </w:pPr>
      <w:r w:rsidRPr="000E37E5">
        <w:rPr>
          <w:rFonts w:ascii="Courier New" w:hAnsi="Courier New" w:cs="Courier New"/>
          <w:b/>
          <w:sz w:val="18"/>
          <w:szCs w:val="18"/>
        </w:rPr>
        <w:t>+--------------+----------------+---------------------+</w:t>
      </w:r>
    </w:p>
    <w:p w:rsidR="005367D7" w:rsidRDefault="005367D7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5A1322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0E37E5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9A6465" w:rsidRPr="000E37E5" w:rsidRDefault="009A6465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Данные о максимальной доходности по вкладам физических лиц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>
        <w:rPr>
          <w:rFonts w:ascii="Courier New" w:hAnsi="Courier New" w:cs="Courier New"/>
          <w:b/>
          <w:sz w:val="18"/>
          <w:szCs w:val="18"/>
        </w:rPr>
        <w:t xml:space="preserve">за </w:t>
      </w:r>
      <w:r w:rsidR="001C6A05">
        <w:rPr>
          <w:rFonts w:ascii="Courier New" w:hAnsi="Courier New" w:cs="Courier New"/>
          <w:b/>
          <w:sz w:val="18"/>
          <w:szCs w:val="18"/>
        </w:rPr>
        <w:t>с</w:t>
      </w:r>
      <w:r w:rsidR="00C124BC">
        <w:rPr>
          <w:rFonts w:ascii="Courier New" w:hAnsi="Courier New" w:cs="Courier New"/>
          <w:b/>
          <w:sz w:val="18"/>
          <w:szCs w:val="18"/>
        </w:rPr>
        <w:t>ентябрь</w:t>
      </w:r>
      <w:r>
        <w:rPr>
          <w:rFonts w:ascii="Courier New" w:hAnsi="Courier New" w:cs="Courier New"/>
          <w:b/>
          <w:sz w:val="18"/>
          <w:szCs w:val="18"/>
        </w:rPr>
        <w:t xml:space="preserve"> </w:t>
      </w:r>
      <w:r w:rsidRPr="00731054">
        <w:rPr>
          <w:rFonts w:ascii="Courier New" w:hAnsi="Courier New" w:cs="Courier New"/>
          <w:b/>
          <w:sz w:val="18"/>
          <w:szCs w:val="18"/>
        </w:rPr>
        <w:t>месяц 2023 года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Полное или сокращенное фирменное наименование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АКБ "ПЕРЕСВЕТ" (ПАО)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Адрес (место нахождения) кредитной организации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119049, г. Москва, </w:t>
      </w:r>
      <w:proofErr w:type="spellStart"/>
      <w:r w:rsidRPr="00731054">
        <w:rPr>
          <w:rFonts w:ascii="Courier New" w:hAnsi="Courier New" w:cs="Courier New"/>
          <w:b/>
          <w:sz w:val="18"/>
          <w:szCs w:val="18"/>
        </w:rPr>
        <w:t>ул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.Ш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>аболовка</w:t>
      </w:r>
      <w:proofErr w:type="spellEnd"/>
      <w:r w:rsidRPr="00731054">
        <w:rPr>
          <w:rFonts w:ascii="Courier New" w:hAnsi="Courier New" w:cs="Courier New"/>
          <w:b/>
          <w:sz w:val="18"/>
          <w:szCs w:val="18"/>
        </w:rPr>
        <w:t xml:space="preserve"> д.10 корп.2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bookmarkStart w:id="0" w:name="_GoBack"/>
      <w:bookmarkEnd w:id="0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Код формы по ОКУД 0409119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                                                  Месячная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Раздел 1.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с физическими лицами в рублях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|1. До востребования    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 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|2. На срок до 90 дней                  |                  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>5</w:t>
      </w:r>
      <w:r>
        <w:rPr>
          <w:rFonts w:ascii="Courier New" w:hAnsi="Courier New" w:cs="Courier New"/>
          <w:b/>
          <w:sz w:val="18"/>
          <w:szCs w:val="18"/>
        </w:rPr>
        <w:t>0</w:t>
      </w: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4510E5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|3. На срок от 91 до 180 дней         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  <w:r w:rsidR="002A15DC" w:rsidRPr="00731054">
        <w:rPr>
          <w:rFonts w:ascii="Courier New" w:hAnsi="Courier New" w:cs="Courier New"/>
          <w:b/>
          <w:sz w:val="18"/>
          <w:szCs w:val="18"/>
        </w:rPr>
        <w:t xml:space="preserve">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5</w:t>
      </w:r>
      <w:r w:rsidR="00C124BC">
        <w:rPr>
          <w:rFonts w:ascii="Courier New" w:hAnsi="Courier New" w:cs="Courier New"/>
          <w:b/>
          <w:sz w:val="18"/>
          <w:szCs w:val="18"/>
        </w:rPr>
        <w:t>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  <w:r w:rsidR="004510E5">
        <w:rPr>
          <w:rFonts w:ascii="Courier New" w:hAnsi="Courier New" w:cs="Courier New"/>
          <w:b/>
          <w:sz w:val="18"/>
          <w:szCs w:val="18"/>
        </w:rPr>
        <w:t xml:space="preserve"> 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|4. На срок от 181 до 1 года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|                  </w:t>
      </w:r>
      <w:r w:rsidR="00C124BC">
        <w:rPr>
          <w:rFonts w:ascii="Courier New" w:hAnsi="Courier New" w:cs="Courier New"/>
          <w:b/>
          <w:sz w:val="18"/>
          <w:szCs w:val="18"/>
        </w:rPr>
        <w:t>10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,</w:t>
      </w:r>
      <w:r w:rsidR="00C124BC">
        <w:rPr>
          <w:rFonts w:ascii="Courier New" w:hAnsi="Courier New" w:cs="Courier New"/>
          <w:b/>
          <w:sz w:val="18"/>
          <w:szCs w:val="18"/>
        </w:rPr>
        <w:t>637</w:t>
      </w:r>
      <w:r w:rsidR="00C124BC" w:rsidRPr="00731054">
        <w:rPr>
          <w:rFonts w:ascii="Courier New" w:hAnsi="Courier New" w:cs="Courier New"/>
          <w:b/>
          <w:sz w:val="18"/>
          <w:szCs w:val="18"/>
        </w:rPr>
        <w:t xml:space="preserve">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|5. На срок свыше 1 года                </w:t>
      </w:r>
      <w:r w:rsidR="00C124BC" w:rsidRPr="00731054">
        <w:rPr>
          <w:rFonts w:ascii="Courier New" w:hAnsi="Courier New" w:cs="Courier New"/>
          <w:b/>
          <w:sz w:val="18"/>
          <w:szCs w:val="18"/>
        </w:rPr>
        <w:t>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Раздел 2.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с физическими лицами в долларах США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lastRenderedPageBreak/>
        <w:t xml:space="preserve">          Раздел 3. Данные о максимальной доходности по договорам вклада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                      с физическими лицами в евро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Сроки вкладов согласно договорам,     |  Максимальная доходность по вкладам,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заключенным с физическими лицами      |                процент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1                   |                   2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До востребования  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На срок до 90 дней  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На срок от 91 до 180 дней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|4. На срок от 181 до 1 года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|5. На срок свыше 1 года                |                   -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+---------------------------------------+---------------------------------------+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Раздел 4. Данные о максимальной доходности по договорам вклада с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физическими</w:t>
      </w:r>
      <w:proofErr w:type="gramEnd"/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 лицами, внесение вкладов по которым удостоверено сберегательным сертификатом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Максимальная доходность   |   Максимальная доходность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Валюта вкладов   | по вкладам, удостоверенным  | по вкладам, удостоверенным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|согласно договорам, |сберегательным сертификатом, |сберегательным сертификатом,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заключенным с    |     условия которого        |   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условия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которого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физическими лицами | 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предусматривают право      |  не предусматривают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право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|владельца такого сертификата |владельца такого сертификата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 xml:space="preserve">|                    |   на получение 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>вклада</w:t>
      </w:r>
      <w:proofErr w:type="gramEnd"/>
      <w:r w:rsidRPr="00731054">
        <w:rPr>
          <w:rFonts w:ascii="Courier New" w:hAnsi="Courier New" w:cs="Courier New"/>
          <w:b/>
          <w:sz w:val="18"/>
          <w:szCs w:val="18"/>
        </w:rPr>
        <w:t xml:space="preserve">       |   на получение вклада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           |   по требованию, процент    |   по требованию, процент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         1          |              2              |              3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|1. В рублях      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|2. В долларах США   | -                           |  -                          |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p w:rsidR="00731054" w:rsidRPr="00731054" w:rsidRDefault="00731054" w:rsidP="00731054">
      <w:pPr>
        <w:pStyle w:val="a3"/>
        <w:jc w:val="center"/>
        <w:rPr>
          <w:rFonts w:ascii="Courier New" w:hAnsi="Courier New" w:cs="Courier New"/>
          <w:b/>
          <w:sz w:val="18"/>
          <w:szCs w:val="18"/>
        </w:rPr>
      </w:pPr>
      <w:r w:rsidRPr="00731054">
        <w:rPr>
          <w:rFonts w:ascii="Courier New" w:hAnsi="Courier New" w:cs="Courier New"/>
          <w:b/>
          <w:sz w:val="18"/>
          <w:szCs w:val="18"/>
        </w:rPr>
        <w:t>|3. В евро</w:t>
      </w:r>
      <w:proofErr w:type="gramStart"/>
      <w:r w:rsidRPr="00731054">
        <w:rPr>
          <w:rFonts w:ascii="Courier New" w:hAnsi="Courier New" w:cs="Courier New"/>
          <w:b/>
          <w:sz w:val="18"/>
          <w:szCs w:val="18"/>
        </w:rPr>
        <w:t xml:space="preserve">           | -                           |  -                          |</w:t>
      </w:r>
      <w:proofErr w:type="gramEnd"/>
    </w:p>
    <w:p w:rsidR="000D674F" w:rsidRPr="000E37E5" w:rsidRDefault="00731054" w:rsidP="00731054">
      <w:pPr>
        <w:pStyle w:val="a3"/>
        <w:jc w:val="center"/>
        <w:rPr>
          <w:b/>
        </w:rPr>
      </w:pPr>
      <w:r w:rsidRPr="00731054">
        <w:rPr>
          <w:rFonts w:ascii="Courier New" w:hAnsi="Courier New" w:cs="Courier New"/>
          <w:b/>
          <w:sz w:val="18"/>
          <w:szCs w:val="18"/>
        </w:rPr>
        <w:t>+--------------------+-----------------------------+-----------------------------+</w:t>
      </w:r>
    </w:p>
    <w:sectPr w:rsidR="000D674F" w:rsidRPr="000E37E5" w:rsidSect="00522B07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1D"/>
    <w:rsid w:val="00027C3B"/>
    <w:rsid w:val="000D674F"/>
    <w:rsid w:val="000E37E5"/>
    <w:rsid w:val="001C6A05"/>
    <w:rsid w:val="001C744C"/>
    <w:rsid w:val="002A15DC"/>
    <w:rsid w:val="004510E5"/>
    <w:rsid w:val="005367D7"/>
    <w:rsid w:val="0054797F"/>
    <w:rsid w:val="005A1322"/>
    <w:rsid w:val="005B2FDA"/>
    <w:rsid w:val="00721E1D"/>
    <w:rsid w:val="00731054"/>
    <w:rsid w:val="008C0D93"/>
    <w:rsid w:val="009A6465"/>
    <w:rsid w:val="00AC4070"/>
    <w:rsid w:val="00BB2BE8"/>
    <w:rsid w:val="00BE3C70"/>
    <w:rsid w:val="00C124BC"/>
    <w:rsid w:val="00CB09AB"/>
    <w:rsid w:val="00DD39CE"/>
    <w:rsid w:val="00F01D4E"/>
    <w:rsid w:val="00FC398E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522B0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522B0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2F02-2CED-4437-9C38-49834FD7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Данилова Елена Юрьевна</cp:lastModifiedBy>
  <cp:revision>6</cp:revision>
  <cp:lastPrinted>2023-10-12T11:48:00Z</cp:lastPrinted>
  <dcterms:created xsi:type="dcterms:W3CDTF">2023-06-08T14:10:00Z</dcterms:created>
  <dcterms:modified xsi:type="dcterms:W3CDTF">2023-10-12T12:41:00Z</dcterms:modified>
</cp:coreProperties>
</file>