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714" w:rsidRPr="000F0714" w:rsidRDefault="000F0714" w:rsidP="000F0714">
      <w:pPr>
        <w:pStyle w:val="a7"/>
        <w:jc w:val="center"/>
      </w:pPr>
      <w:r w:rsidRPr="000F0714">
        <w:t xml:space="preserve">Сводная ведомость 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</w:p>
    <w:p w:rsidR="00B3448B" w:rsidRPr="00642E12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EA3306">
        <w:rPr>
          <w:rStyle w:val="a9"/>
          <w:lang w:val="en-US"/>
        </w:rPr>
        <w:instrText>ceh</w:instrText>
      </w:r>
      <w:r w:rsidR="00EA3306" w:rsidRPr="00224656">
        <w:rPr>
          <w:rStyle w:val="a9"/>
        </w:rPr>
        <w:instrText>_</w:instrText>
      </w:r>
      <w:r w:rsidR="00EA3306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224656" w:rsidRPr="00224656">
        <w:rPr>
          <w:rStyle w:val="a9"/>
        </w:rPr>
        <w:t>Акционерный коммерческий банк «ПЕРЕСВЕТ» (Публичное акционерное общество)</w:t>
      </w:r>
      <w:r w:rsidR="00224656" w:rsidRPr="00224656">
        <w:rPr>
          <w:rStyle w:val="a9"/>
        </w:rPr>
        <w:tab/>
      </w:r>
      <w:r w:rsidR="00224656" w:rsidRPr="00224656">
        <w:rPr>
          <w:rStyle w:val="a9"/>
        </w:rPr>
        <w:tab/>
      </w:r>
      <w:r w:rsidR="00224656" w:rsidRPr="00224656">
        <w:rPr>
          <w:rStyle w:val="a9"/>
        </w:rPr>
        <w:tab/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F06873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F06873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F06873" w:rsidRDefault="0022465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219</w:t>
            </w:r>
          </w:p>
        </w:tc>
        <w:tc>
          <w:tcPr>
            <w:tcW w:w="3118" w:type="dxa"/>
            <w:vAlign w:val="center"/>
          </w:tcPr>
          <w:p w:rsidR="00AF1EDF" w:rsidRPr="00F06873" w:rsidRDefault="0022465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219</w:t>
            </w:r>
          </w:p>
        </w:tc>
        <w:tc>
          <w:tcPr>
            <w:tcW w:w="1063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219</w:t>
            </w:r>
          </w:p>
        </w:tc>
        <w:tc>
          <w:tcPr>
            <w:tcW w:w="1169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е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стах (чел.)</w:t>
            </w:r>
          </w:p>
        </w:tc>
        <w:tc>
          <w:tcPr>
            <w:tcW w:w="843" w:type="dxa"/>
            <w:vAlign w:val="center"/>
          </w:tcPr>
          <w:p w:rsidR="00AF1EDF" w:rsidRPr="00F06873" w:rsidRDefault="0022465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235</w:t>
            </w:r>
          </w:p>
        </w:tc>
        <w:tc>
          <w:tcPr>
            <w:tcW w:w="3118" w:type="dxa"/>
            <w:vAlign w:val="center"/>
          </w:tcPr>
          <w:p w:rsidR="00AF1EDF" w:rsidRPr="00F06873" w:rsidRDefault="0022465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235</w:t>
            </w:r>
          </w:p>
        </w:tc>
        <w:tc>
          <w:tcPr>
            <w:tcW w:w="1063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235</w:t>
            </w:r>
          </w:p>
        </w:tc>
        <w:tc>
          <w:tcPr>
            <w:tcW w:w="1169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F06873" w:rsidRDefault="0022465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3118" w:type="dxa"/>
            <w:vAlign w:val="center"/>
          </w:tcPr>
          <w:p w:rsidR="00AF1EDF" w:rsidRPr="00F06873" w:rsidRDefault="0022465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1063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1169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F06873" w:rsidRDefault="0022465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22465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F06873" w:rsidRDefault="0022465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118" w:type="dxa"/>
            <w:vAlign w:val="center"/>
          </w:tcPr>
          <w:p w:rsidR="00AF1EDF" w:rsidRPr="00F06873" w:rsidRDefault="0022465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063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69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22465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DC1A91" w:rsidRDefault="00DC1A91" w:rsidP="00A925B4">
      <w:pPr>
        <w:pStyle w:val="a6"/>
        <w:jc w:val="both"/>
      </w:pPr>
    </w:p>
    <w:p w:rsidR="00A925B4" w:rsidRDefault="00A925B4" w:rsidP="00A925B4">
      <w:r>
        <w:t>По результатам проведенной специальной оценки условий труда не предусмотрены мероприятия по улучшению условий труда.</w:t>
      </w:r>
    </w:p>
    <w:p w:rsidR="006C6DF7" w:rsidRDefault="006C6DF7" w:rsidP="00A925B4"/>
    <w:p w:rsidR="006C6DF7" w:rsidRPr="00A925B4" w:rsidRDefault="006C6DF7" w:rsidP="00A925B4">
      <w:r>
        <w:t>11 марта 2025 года</w:t>
      </w:r>
      <w:bookmarkStart w:id="6" w:name="_GoBack"/>
      <w:bookmarkEnd w:id="6"/>
    </w:p>
    <w:sectPr w:rsidR="006C6DF7" w:rsidRPr="00A925B4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656" w:rsidRDefault="00224656" w:rsidP="00224656">
      <w:r>
        <w:separator/>
      </w:r>
    </w:p>
  </w:endnote>
  <w:endnote w:type="continuationSeparator" w:id="0">
    <w:p w:rsidR="00224656" w:rsidRDefault="00224656" w:rsidP="00224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656" w:rsidRDefault="00224656" w:rsidP="00224656">
      <w:r>
        <w:separator/>
      </w:r>
    </w:p>
  </w:footnote>
  <w:footnote w:type="continuationSeparator" w:id="0">
    <w:p w:rsidR="00224656" w:rsidRDefault="00224656" w:rsidP="002246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5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edoc_name" w:val="Документ160"/>
    <w:docVar w:name="adv_info1" w:val="     "/>
    <w:docVar w:name="adv_info2" w:val="     "/>
    <w:docVar w:name="adv_info3" w:val="     "/>
    <w:docVar w:name="att_org_adr" w:val="Испытательная лаборатория, 107023, Россия, Москва, Барабанный переулок,  дом 4 стр. 6, 124460, Россия,  Москва, г. Зеленоград, проспект Георгиевский, д.5, стр.2, ком 504А"/>
    <w:docVar w:name="att_org_name" w:val="Общество с ограниченной ответственностью &quot;Экожилстрой&quot;"/>
    <w:docVar w:name="att_org_reg_date" w:val="27.08.2015"/>
    <w:docVar w:name="att_org_reg_num" w:val="96"/>
    <w:docVar w:name="boss_fio" w:val="Дегтярь Дмитрий Николаевич"/>
    <w:docVar w:name="ceh_info" w:val="Акционерный коммерческий банк «ПЕРЕСВЕТ» (Публичное акционерное общество)_x0009__x0009__x0009_"/>
    <w:docVar w:name="doc_name" w:val="Документ160"/>
    <w:docVar w:name="doc_type" w:val="5"/>
    <w:docVar w:name="fill_date" w:val="       "/>
    <w:docVar w:name="org_guid" w:val="464A3E1F05F8407F89BA289BEBCD0E4A"/>
    <w:docVar w:name="org_id" w:val="1"/>
    <w:docVar w:name="org_name" w:val="     "/>
    <w:docVar w:name="pers_guids" w:val="9031F368C1D242C59A06AD56228CEA71@140-141-713 00"/>
    <w:docVar w:name="pers_snils" w:val="9031F368C1D242C59A06AD56228CEA71@140-141-713 00"/>
    <w:docVar w:name="podr_id" w:val="org_1"/>
    <w:docVar w:name="pred_dolg" w:val="Начальник Управления по персоналу и социальной работе"/>
    <w:docVar w:name="pred_fio" w:val="Гранкина Ольга Алексеевна"/>
    <w:docVar w:name="prikaz_sout" w:val="817"/>
    <w:docVar w:name="rbtd_adr" w:val="     "/>
    <w:docVar w:name="rbtd_name" w:val="Акционерный коммерческий банк «ПЕРЕСВЕТ» (Публичное акционерное общество)_x0009__x0009__x0009_"/>
    <w:docVar w:name="step_test" w:val="6"/>
    <w:docVar w:name="sv_docs" w:val="1"/>
  </w:docVars>
  <w:rsids>
    <w:rsidRoot w:val="00224656"/>
    <w:rsid w:val="0000729E"/>
    <w:rsid w:val="0002033E"/>
    <w:rsid w:val="000C5130"/>
    <w:rsid w:val="000D3760"/>
    <w:rsid w:val="000F0714"/>
    <w:rsid w:val="00196135"/>
    <w:rsid w:val="001A7AC3"/>
    <w:rsid w:val="001B19D8"/>
    <w:rsid w:val="00224656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B3B11"/>
    <w:rsid w:val="006C6DF7"/>
    <w:rsid w:val="006E4DFC"/>
    <w:rsid w:val="00725C51"/>
    <w:rsid w:val="00820552"/>
    <w:rsid w:val="00936F48"/>
    <w:rsid w:val="009647F7"/>
    <w:rsid w:val="009A1326"/>
    <w:rsid w:val="009D6532"/>
    <w:rsid w:val="00A026A4"/>
    <w:rsid w:val="00A925B4"/>
    <w:rsid w:val="00AF1EDF"/>
    <w:rsid w:val="00B12F45"/>
    <w:rsid w:val="00B2089E"/>
    <w:rsid w:val="00B3448B"/>
    <w:rsid w:val="00B874F5"/>
    <w:rsid w:val="00BA560A"/>
    <w:rsid w:val="00BF5FA5"/>
    <w:rsid w:val="00C0355B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2CE2"/>
    <w:rsid w:val="00E458F1"/>
    <w:rsid w:val="00EA3306"/>
    <w:rsid w:val="00EB7BDE"/>
    <w:rsid w:val="00EC5373"/>
    <w:rsid w:val="00F06873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22465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224656"/>
    <w:rPr>
      <w:sz w:val="24"/>
    </w:rPr>
  </w:style>
  <w:style w:type="paragraph" w:styleId="ad">
    <w:name w:val="footer"/>
    <w:basedOn w:val="a"/>
    <w:link w:val="ae"/>
    <w:rsid w:val="0022465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2465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22465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224656"/>
    <w:rPr>
      <w:sz w:val="24"/>
    </w:rPr>
  </w:style>
  <w:style w:type="paragraph" w:styleId="ad">
    <w:name w:val="footer"/>
    <w:basedOn w:val="a"/>
    <w:link w:val="ae"/>
    <w:rsid w:val="0022465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2465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Professional</dc:creator>
  <cp:lastModifiedBy>Харламова Юлия Евгеньевна</cp:lastModifiedBy>
  <cp:revision>3</cp:revision>
  <dcterms:created xsi:type="dcterms:W3CDTF">2025-03-13T13:36:00Z</dcterms:created>
  <dcterms:modified xsi:type="dcterms:W3CDTF">2025-03-14T07:15:00Z</dcterms:modified>
</cp:coreProperties>
</file>